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6286" w14:textId="77777777" w:rsidR="00BC121F" w:rsidRPr="006A696C" w:rsidRDefault="00BC121F" w:rsidP="00BC121F">
      <w:pPr>
        <w:ind w:left="142" w:right="283"/>
        <w:jc w:val="center"/>
        <w:rPr>
          <w:lang w:val="uk-UA"/>
        </w:rPr>
      </w:pPr>
      <w:r w:rsidRPr="006A696C">
        <w:rPr>
          <w:lang w:val="uk-UA"/>
        </w:rPr>
        <w:object w:dxaOrig="753" w:dyaOrig="1056" w14:anchorId="34F3A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697018193" r:id="rId6"/>
        </w:object>
      </w:r>
    </w:p>
    <w:tbl>
      <w:tblPr>
        <w:tblW w:w="8681" w:type="dxa"/>
        <w:tblInd w:w="108" w:type="dxa"/>
        <w:tblLayout w:type="fixed"/>
        <w:tblLook w:val="0000" w:firstRow="0" w:lastRow="0" w:firstColumn="0" w:lastColumn="0" w:noHBand="0" w:noVBand="0"/>
      </w:tblPr>
      <w:tblGrid>
        <w:gridCol w:w="8681"/>
      </w:tblGrid>
      <w:tr w:rsidR="00BC121F" w:rsidRPr="00D6230D" w14:paraId="3B3C8030" w14:textId="77777777" w:rsidTr="00C60C2C">
        <w:trPr>
          <w:trHeight w:val="1550"/>
        </w:trPr>
        <w:tc>
          <w:tcPr>
            <w:tcW w:w="8681" w:type="dxa"/>
            <w:tcBorders>
              <w:top w:val="nil"/>
              <w:left w:val="nil"/>
              <w:bottom w:val="thinThickSmallGap" w:sz="24" w:space="0" w:color="auto"/>
              <w:right w:val="nil"/>
            </w:tcBorders>
          </w:tcPr>
          <w:p w14:paraId="29DB539F" w14:textId="77777777" w:rsidR="00BC121F" w:rsidRPr="00A70286" w:rsidRDefault="00BC121F" w:rsidP="0066523F">
            <w:pPr>
              <w:jc w:val="center"/>
              <w:rPr>
                <w:b/>
                <w:bCs/>
                <w:lang w:val="uk-UA"/>
              </w:rPr>
            </w:pPr>
            <w:r w:rsidRPr="00A70286">
              <w:rPr>
                <w:b/>
                <w:bCs/>
                <w:lang w:val="uk-UA"/>
              </w:rPr>
              <w:t>У К Р А Ї Н А</w:t>
            </w:r>
          </w:p>
          <w:p w14:paraId="5E23C34A" w14:textId="77777777" w:rsidR="00BC121F" w:rsidRPr="00A70286" w:rsidRDefault="00BC121F" w:rsidP="0066523F">
            <w:pPr>
              <w:jc w:val="center"/>
              <w:rPr>
                <w:b/>
                <w:bCs/>
                <w:spacing w:val="40"/>
                <w:lang w:val="uk-UA"/>
              </w:rPr>
            </w:pPr>
            <w:r w:rsidRPr="00A70286">
              <w:rPr>
                <w:b/>
                <w:bCs/>
                <w:spacing w:val="40"/>
                <w:lang w:val="uk-UA"/>
              </w:rPr>
              <w:t>МИКОЛАЇВСЬКА ОБЛАСТЬ</w:t>
            </w:r>
          </w:p>
          <w:p w14:paraId="1D07E77E" w14:textId="77777777" w:rsidR="00BC121F" w:rsidRPr="00A70286" w:rsidRDefault="00BC121F" w:rsidP="0066523F">
            <w:pPr>
              <w:spacing w:before="120" w:line="340" w:lineRule="exact"/>
              <w:jc w:val="center"/>
              <w:rPr>
                <w:b/>
                <w:bCs/>
                <w:sz w:val="44"/>
                <w:szCs w:val="44"/>
                <w:lang w:val="uk-UA"/>
              </w:rPr>
            </w:pPr>
            <w:r w:rsidRPr="00A70286">
              <w:rPr>
                <w:b/>
                <w:bCs/>
                <w:sz w:val="44"/>
                <w:szCs w:val="44"/>
                <w:lang w:val="uk-UA"/>
              </w:rPr>
              <w:t xml:space="preserve">Южноукраїнський міський голова  </w:t>
            </w:r>
          </w:p>
          <w:p w14:paraId="53489F0B" w14:textId="77777777" w:rsidR="00BC121F" w:rsidRPr="00A70286" w:rsidRDefault="00BC121F" w:rsidP="0066523F">
            <w:pPr>
              <w:spacing w:before="120" w:line="340" w:lineRule="exact"/>
              <w:jc w:val="center"/>
              <w:rPr>
                <w:b/>
                <w:bCs/>
                <w:sz w:val="44"/>
                <w:szCs w:val="44"/>
                <w:lang w:val="uk-UA"/>
              </w:rPr>
            </w:pPr>
            <w:r w:rsidRPr="00A70286">
              <w:rPr>
                <w:b/>
                <w:bCs/>
                <w:sz w:val="44"/>
                <w:szCs w:val="44"/>
                <w:lang w:val="uk-UA"/>
              </w:rPr>
              <w:t xml:space="preserve">Р О З П О Р Я Д Ж Е Н </w:t>
            </w:r>
            <w:proofErr w:type="spellStart"/>
            <w:r w:rsidRPr="00A70286">
              <w:rPr>
                <w:b/>
                <w:bCs/>
                <w:sz w:val="44"/>
                <w:szCs w:val="44"/>
                <w:lang w:val="uk-UA"/>
              </w:rPr>
              <w:t>Н</w:t>
            </w:r>
            <w:proofErr w:type="spellEnd"/>
            <w:r w:rsidRPr="00A70286">
              <w:rPr>
                <w:b/>
                <w:bCs/>
                <w:sz w:val="44"/>
                <w:szCs w:val="44"/>
                <w:lang w:val="uk-UA"/>
              </w:rPr>
              <w:t xml:space="preserve"> Я</w:t>
            </w:r>
          </w:p>
          <w:p w14:paraId="240A53C5" w14:textId="77777777" w:rsidR="00BC121F" w:rsidRPr="007573B1" w:rsidRDefault="00BC121F" w:rsidP="0066523F">
            <w:pPr>
              <w:ind w:right="459"/>
              <w:jc w:val="center"/>
              <w:rPr>
                <w:sz w:val="10"/>
                <w:szCs w:val="10"/>
                <w:lang w:val="uk-UA"/>
              </w:rPr>
            </w:pPr>
          </w:p>
        </w:tc>
      </w:tr>
    </w:tbl>
    <w:p w14:paraId="1B0E8031" w14:textId="32D88F1F" w:rsidR="00BC121F" w:rsidRPr="00784AE4" w:rsidRDefault="00BC121F" w:rsidP="00BC121F">
      <w:pPr>
        <w:spacing w:before="120"/>
        <w:rPr>
          <w:sz w:val="24"/>
          <w:szCs w:val="24"/>
          <w:lang w:val="uk-UA"/>
        </w:rPr>
      </w:pPr>
      <w:r>
        <w:rPr>
          <w:sz w:val="24"/>
          <w:szCs w:val="24"/>
          <w:lang w:val="uk-UA"/>
        </w:rPr>
        <w:t>від  “_</w:t>
      </w:r>
      <w:r w:rsidR="00FD0713">
        <w:rPr>
          <w:sz w:val="24"/>
          <w:szCs w:val="24"/>
          <w:lang w:val="uk-UA"/>
        </w:rPr>
        <w:t>28</w:t>
      </w:r>
      <w:r>
        <w:rPr>
          <w:sz w:val="24"/>
          <w:szCs w:val="24"/>
          <w:lang w:val="uk-UA"/>
        </w:rPr>
        <w:t>___” __</w:t>
      </w:r>
      <w:r w:rsidR="00FD0713">
        <w:rPr>
          <w:sz w:val="24"/>
          <w:szCs w:val="24"/>
          <w:lang w:val="uk-UA"/>
        </w:rPr>
        <w:t>10</w:t>
      </w:r>
      <w:r>
        <w:rPr>
          <w:sz w:val="24"/>
          <w:szCs w:val="24"/>
          <w:lang w:val="uk-UA"/>
        </w:rPr>
        <w:t>_____ 2021</w:t>
      </w:r>
      <w:r w:rsidRPr="00784AE4">
        <w:rPr>
          <w:sz w:val="24"/>
          <w:szCs w:val="24"/>
          <w:lang w:val="uk-UA"/>
        </w:rPr>
        <w:t xml:space="preserve">    №</w:t>
      </w:r>
      <w:r>
        <w:rPr>
          <w:sz w:val="24"/>
          <w:szCs w:val="24"/>
          <w:lang w:val="uk-UA"/>
        </w:rPr>
        <w:t xml:space="preserve"> _</w:t>
      </w:r>
      <w:r w:rsidR="00FD0713">
        <w:rPr>
          <w:sz w:val="24"/>
          <w:szCs w:val="24"/>
          <w:lang w:val="uk-UA"/>
        </w:rPr>
        <w:t>290-р</w:t>
      </w:r>
      <w:r>
        <w:rPr>
          <w:sz w:val="24"/>
          <w:szCs w:val="24"/>
          <w:lang w:val="uk-UA"/>
        </w:rPr>
        <w:t>____</w:t>
      </w:r>
      <w:r w:rsidRPr="00784AE4">
        <w:rPr>
          <w:sz w:val="24"/>
          <w:szCs w:val="24"/>
          <w:lang w:val="uk-UA"/>
        </w:rPr>
        <w:t xml:space="preserve">  </w:t>
      </w:r>
    </w:p>
    <w:p w14:paraId="1658879C" w14:textId="77777777" w:rsidR="00BC121F" w:rsidRDefault="00BC121F" w:rsidP="00BC121F">
      <w:pPr>
        <w:rPr>
          <w:sz w:val="24"/>
          <w:szCs w:val="24"/>
          <w:lang w:val="uk-UA"/>
        </w:rPr>
      </w:pPr>
    </w:p>
    <w:p w14:paraId="5D571ACD" w14:textId="77777777" w:rsidR="00BC121F" w:rsidRDefault="00BC121F" w:rsidP="00C60C2C">
      <w:pPr>
        <w:jc w:val="both"/>
        <w:rPr>
          <w:sz w:val="24"/>
          <w:szCs w:val="24"/>
          <w:lang w:val="uk-UA"/>
        </w:rPr>
      </w:pPr>
      <w:r w:rsidRPr="005611E3">
        <w:rPr>
          <w:sz w:val="24"/>
          <w:szCs w:val="24"/>
          <w:lang w:val="uk-UA"/>
        </w:rPr>
        <w:t xml:space="preserve">Про  </w:t>
      </w:r>
      <w:r>
        <w:rPr>
          <w:sz w:val="24"/>
          <w:szCs w:val="24"/>
          <w:lang w:val="uk-UA"/>
        </w:rPr>
        <w:t xml:space="preserve">  внесення змін до розпорядження</w:t>
      </w:r>
    </w:p>
    <w:p w14:paraId="71AC0DFA" w14:textId="77777777" w:rsidR="00BC121F" w:rsidRDefault="00BC121F" w:rsidP="00C60C2C">
      <w:pPr>
        <w:jc w:val="both"/>
        <w:rPr>
          <w:sz w:val="24"/>
          <w:szCs w:val="24"/>
          <w:lang w:val="uk-UA"/>
        </w:rPr>
      </w:pPr>
      <w:r>
        <w:rPr>
          <w:sz w:val="24"/>
          <w:szCs w:val="24"/>
          <w:lang w:val="uk-UA"/>
        </w:rPr>
        <w:t>міського голови від 08.06.2011 № 176-р</w:t>
      </w:r>
    </w:p>
    <w:p w14:paraId="70A1120C" w14:textId="77777777" w:rsidR="00BC121F" w:rsidRDefault="00BC121F" w:rsidP="00C60C2C">
      <w:pPr>
        <w:jc w:val="both"/>
        <w:rPr>
          <w:sz w:val="24"/>
          <w:szCs w:val="24"/>
          <w:lang w:val="uk-UA"/>
        </w:rPr>
      </w:pPr>
    </w:p>
    <w:p w14:paraId="6E3E5BA8" w14:textId="77777777" w:rsidR="00BC121F" w:rsidRDefault="00BC121F" w:rsidP="00C60C2C">
      <w:pPr>
        <w:ind w:firstLine="708"/>
        <w:jc w:val="both"/>
        <w:rPr>
          <w:sz w:val="24"/>
          <w:szCs w:val="24"/>
          <w:lang w:val="uk-UA"/>
        </w:rPr>
      </w:pPr>
      <w:r>
        <w:rPr>
          <w:sz w:val="24"/>
          <w:szCs w:val="24"/>
          <w:lang w:val="uk-UA"/>
        </w:rPr>
        <w:t>Керуючись п. п. 19</w:t>
      </w:r>
      <w:r w:rsidRPr="00AE5174">
        <w:rPr>
          <w:sz w:val="24"/>
          <w:szCs w:val="24"/>
          <w:lang w:val="uk-UA"/>
        </w:rPr>
        <w:t>,</w:t>
      </w:r>
      <w:r>
        <w:rPr>
          <w:sz w:val="24"/>
          <w:szCs w:val="24"/>
          <w:lang w:val="uk-UA"/>
        </w:rPr>
        <w:t xml:space="preserve"> 20 ч.4 ст.42 Закону України «</w:t>
      </w:r>
      <w:r w:rsidRPr="00AE5174">
        <w:rPr>
          <w:sz w:val="24"/>
          <w:szCs w:val="24"/>
          <w:lang w:val="uk-UA"/>
        </w:rPr>
        <w:t>Про м</w:t>
      </w:r>
      <w:r>
        <w:rPr>
          <w:sz w:val="24"/>
          <w:szCs w:val="24"/>
          <w:lang w:val="uk-UA"/>
        </w:rPr>
        <w:t>ісцеве самоврядування в Україні»</w:t>
      </w:r>
      <w:r w:rsidRPr="00AE5174">
        <w:rPr>
          <w:sz w:val="24"/>
          <w:szCs w:val="24"/>
          <w:lang w:val="uk-UA"/>
        </w:rPr>
        <w:t xml:space="preserve">,  відповідно  </w:t>
      </w:r>
      <w:r>
        <w:rPr>
          <w:sz w:val="24"/>
          <w:szCs w:val="24"/>
          <w:lang w:val="uk-UA"/>
        </w:rPr>
        <w:t>до  Закону України «Про доступ до публічної інформації» (далі</w:t>
      </w:r>
      <w:r w:rsidR="009A2801">
        <w:rPr>
          <w:sz w:val="24"/>
          <w:szCs w:val="24"/>
          <w:lang w:val="uk-UA"/>
        </w:rPr>
        <w:t xml:space="preserve">  </w:t>
      </w:r>
      <w:r>
        <w:rPr>
          <w:sz w:val="24"/>
          <w:szCs w:val="24"/>
          <w:lang w:val="uk-UA"/>
        </w:rPr>
        <w:t>-Закон</w:t>
      </w:r>
      <w:r w:rsidR="009A2801">
        <w:rPr>
          <w:sz w:val="24"/>
          <w:szCs w:val="24"/>
          <w:lang w:val="uk-UA"/>
        </w:rPr>
        <w:t>)</w:t>
      </w:r>
      <w:r>
        <w:rPr>
          <w:sz w:val="24"/>
          <w:szCs w:val="24"/>
          <w:lang w:val="uk-UA"/>
        </w:rPr>
        <w:t xml:space="preserve"> та у зв’язку зі змінами у структурі виконавчих органів Южноукраїнської міської ради:</w:t>
      </w:r>
    </w:p>
    <w:p w14:paraId="694F1B43" w14:textId="77777777" w:rsidR="00BC121F" w:rsidRDefault="00BC121F" w:rsidP="00C60C2C">
      <w:pPr>
        <w:jc w:val="both"/>
        <w:rPr>
          <w:sz w:val="24"/>
          <w:szCs w:val="24"/>
          <w:lang w:val="uk-UA"/>
        </w:rPr>
      </w:pPr>
    </w:p>
    <w:p w14:paraId="1AD5D473" w14:textId="77777777" w:rsidR="00187F97" w:rsidRDefault="00BC121F" w:rsidP="00C60C2C">
      <w:pPr>
        <w:jc w:val="both"/>
        <w:rPr>
          <w:sz w:val="24"/>
          <w:szCs w:val="24"/>
          <w:lang w:val="uk-UA"/>
        </w:rPr>
      </w:pPr>
      <w:r>
        <w:rPr>
          <w:sz w:val="24"/>
          <w:szCs w:val="24"/>
          <w:lang w:val="uk-UA"/>
        </w:rPr>
        <w:t xml:space="preserve">           1.</w:t>
      </w:r>
      <w:r w:rsidRPr="00BC121F">
        <w:rPr>
          <w:sz w:val="24"/>
          <w:szCs w:val="24"/>
          <w:lang w:val="uk-UA"/>
        </w:rPr>
        <w:t>Внести зміни до розпорядження міського голови від 08.06.2011 № 176-р «Про забезпечення виконання Закону України</w:t>
      </w:r>
      <w:r>
        <w:rPr>
          <w:sz w:val="24"/>
          <w:szCs w:val="24"/>
          <w:lang w:val="uk-UA"/>
        </w:rPr>
        <w:t xml:space="preserve"> «Про доступ до публічної інформації», виклавши пункти 2 та 4 у новій редакції, а саме</w:t>
      </w:r>
      <w:r w:rsidR="00187F97">
        <w:rPr>
          <w:sz w:val="24"/>
          <w:szCs w:val="24"/>
          <w:lang w:val="uk-UA"/>
        </w:rPr>
        <w:t>:</w:t>
      </w:r>
    </w:p>
    <w:p w14:paraId="184403F7" w14:textId="77777777" w:rsidR="009A2801" w:rsidRDefault="009A2801" w:rsidP="00C60C2C">
      <w:pPr>
        <w:jc w:val="both"/>
        <w:rPr>
          <w:sz w:val="24"/>
          <w:szCs w:val="24"/>
          <w:lang w:val="uk-UA"/>
        </w:rPr>
      </w:pPr>
    </w:p>
    <w:p w14:paraId="0458D973" w14:textId="77777777" w:rsidR="00187F97" w:rsidRDefault="00187F97" w:rsidP="00C60C2C">
      <w:pPr>
        <w:jc w:val="both"/>
        <w:rPr>
          <w:sz w:val="24"/>
          <w:szCs w:val="24"/>
          <w:lang w:val="uk-UA"/>
        </w:rPr>
      </w:pPr>
      <w:r>
        <w:rPr>
          <w:sz w:val="24"/>
          <w:szCs w:val="24"/>
          <w:lang w:val="uk-UA"/>
        </w:rPr>
        <w:t xml:space="preserve">       </w:t>
      </w:r>
      <w:r w:rsidR="00BE5011">
        <w:rPr>
          <w:sz w:val="24"/>
          <w:szCs w:val="24"/>
          <w:lang w:val="uk-UA"/>
        </w:rPr>
        <w:t xml:space="preserve">  </w:t>
      </w:r>
      <w:r>
        <w:rPr>
          <w:sz w:val="24"/>
          <w:szCs w:val="24"/>
          <w:lang w:val="uk-UA"/>
        </w:rPr>
        <w:t xml:space="preserve"> «2.Покласти обов’язки щодо реєстрації, обліку запитів на інформацію, організації та забезпечення доступу запитувачів до інформації, опрацювання, систематизації, аналізу та контролю щодо задоволення запитів на інформацію на загальний  відділ  управління діловодства та зв’язків з громадськістю апарату Южноукраїнської міської ради та її виконавчого комітету</w:t>
      </w:r>
      <w:r w:rsidR="00BE5011">
        <w:rPr>
          <w:sz w:val="24"/>
          <w:szCs w:val="24"/>
          <w:lang w:val="uk-UA"/>
        </w:rPr>
        <w:t xml:space="preserve"> (далі - загальний відділ)</w:t>
      </w:r>
      <w:r>
        <w:rPr>
          <w:sz w:val="24"/>
          <w:szCs w:val="24"/>
          <w:lang w:val="uk-UA"/>
        </w:rPr>
        <w:t xml:space="preserve">.  Відповідальною особою за ведення </w:t>
      </w:r>
      <w:r w:rsidR="00BE5011">
        <w:rPr>
          <w:sz w:val="24"/>
          <w:szCs w:val="24"/>
          <w:lang w:val="uk-UA"/>
        </w:rPr>
        <w:t>діловодства</w:t>
      </w:r>
      <w:r>
        <w:rPr>
          <w:sz w:val="24"/>
          <w:szCs w:val="24"/>
          <w:lang w:val="uk-UA"/>
        </w:rPr>
        <w:t xml:space="preserve"> щодо запитів на публічну інформацію призначити начальника</w:t>
      </w:r>
      <w:r w:rsidR="00BE5011">
        <w:rPr>
          <w:sz w:val="24"/>
          <w:szCs w:val="24"/>
          <w:lang w:val="uk-UA"/>
        </w:rPr>
        <w:t xml:space="preserve"> загального відділу Глуницьку Інну</w:t>
      </w:r>
      <w:r w:rsidR="009A2801">
        <w:rPr>
          <w:sz w:val="24"/>
          <w:szCs w:val="24"/>
          <w:lang w:val="uk-UA"/>
        </w:rPr>
        <w:t xml:space="preserve"> (кабінет №15)</w:t>
      </w:r>
      <w:r w:rsidR="00BE5011">
        <w:rPr>
          <w:sz w:val="24"/>
          <w:szCs w:val="24"/>
          <w:lang w:val="uk-UA"/>
        </w:rPr>
        <w:t>.</w:t>
      </w:r>
      <w:r>
        <w:rPr>
          <w:sz w:val="24"/>
          <w:szCs w:val="24"/>
          <w:lang w:val="uk-UA"/>
        </w:rPr>
        <w:t>»;</w:t>
      </w:r>
    </w:p>
    <w:p w14:paraId="5F9AC586" w14:textId="77777777" w:rsidR="00BE5011" w:rsidRDefault="00187F97" w:rsidP="00C60C2C">
      <w:pPr>
        <w:jc w:val="both"/>
        <w:rPr>
          <w:sz w:val="24"/>
          <w:szCs w:val="24"/>
          <w:lang w:val="uk-UA"/>
        </w:rPr>
      </w:pPr>
      <w:r>
        <w:rPr>
          <w:sz w:val="24"/>
          <w:szCs w:val="24"/>
          <w:lang w:val="uk-UA"/>
        </w:rPr>
        <w:t xml:space="preserve">        </w:t>
      </w:r>
      <w:r w:rsidR="00BE5011">
        <w:rPr>
          <w:sz w:val="24"/>
          <w:szCs w:val="24"/>
          <w:lang w:val="uk-UA"/>
        </w:rPr>
        <w:t xml:space="preserve"> </w:t>
      </w:r>
      <w:r>
        <w:rPr>
          <w:sz w:val="24"/>
          <w:szCs w:val="24"/>
          <w:lang w:val="uk-UA"/>
        </w:rPr>
        <w:t xml:space="preserve"> «4.Від</w:t>
      </w:r>
      <w:r w:rsidR="00BE5011">
        <w:rPr>
          <w:sz w:val="24"/>
          <w:szCs w:val="24"/>
          <w:lang w:val="uk-UA"/>
        </w:rPr>
        <w:t>ділу зв’язків з громадськістю управління діловодства та зв’язків з громадськістю</w:t>
      </w:r>
      <w:r w:rsidR="009A2801">
        <w:rPr>
          <w:sz w:val="24"/>
          <w:szCs w:val="24"/>
          <w:lang w:val="uk-UA"/>
        </w:rPr>
        <w:t xml:space="preserve"> </w:t>
      </w:r>
      <w:r w:rsidR="00BE5011">
        <w:rPr>
          <w:sz w:val="24"/>
          <w:szCs w:val="24"/>
          <w:lang w:val="uk-UA"/>
        </w:rPr>
        <w:t>апарату Южноукраїнської міської ради та її виконавчого комітету(Сафронова):</w:t>
      </w:r>
    </w:p>
    <w:p w14:paraId="4F98A116" w14:textId="77777777" w:rsidR="00BE5011" w:rsidRDefault="00BE5011" w:rsidP="00C60C2C">
      <w:pPr>
        <w:jc w:val="both"/>
        <w:rPr>
          <w:sz w:val="24"/>
          <w:szCs w:val="24"/>
          <w:lang w:val="uk-UA"/>
        </w:rPr>
      </w:pPr>
      <w:r>
        <w:rPr>
          <w:sz w:val="24"/>
          <w:szCs w:val="24"/>
          <w:lang w:val="uk-UA"/>
        </w:rPr>
        <w:t xml:space="preserve">              4.1 забезпечити  постійне оновлення розділу «Публічна інформація»  на офіційному сайті  виконавчого комітету Южноукраїнської міської ради відповідно до вимог Закону;</w:t>
      </w:r>
    </w:p>
    <w:p w14:paraId="2D68A90D" w14:textId="77777777" w:rsidR="00BE5011" w:rsidRDefault="00BE5011" w:rsidP="00C60C2C">
      <w:pPr>
        <w:jc w:val="both"/>
        <w:rPr>
          <w:sz w:val="24"/>
          <w:szCs w:val="24"/>
          <w:lang w:val="uk-UA"/>
        </w:rPr>
      </w:pPr>
      <w:r>
        <w:rPr>
          <w:sz w:val="24"/>
          <w:szCs w:val="24"/>
          <w:lang w:val="uk-UA"/>
        </w:rPr>
        <w:t xml:space="preserve">              4.2 забезпечити  постійне  оприлюднення на  офіційному сайті  виконавчого комітету Южноукраїнської міської ради документів та інформації відповідно до положень статті 15 Закону;</w:t>
      </w:r>
    </w:p>
    <w:p w14:paraId="232A2C52" w14:textId="77777777" w:rsidR="00BE5011" w:rsidRDefault="00BE5011" w:rsidP="00C60C2C">
      <w:pPr>
        <w:jc w:val="both"/>
        <w:rPr>
          <w:sz w:val="24"/>
          <w:szCs w:val="24"/>
          <w:lang w:val="uk-UA"/>
        </w:rPr>
      </w:pPr>
      <w:r>
        <w:rPr>
          <w:sz w:val="24"/>
          <w:szCs w:val="24"/>
          <w:lang w:val="uk-UA"/>
        </w:rPr>
        <w:t xml:space="preserve">              4.3 розмістити форми для подання запиту на отримання публічної інформації на  офіційному сайті виконавчого комітету  Южноукраїнської міської ради.»  </w:t>
      </w:r>
    </w:p>
    <w:p w14:paraId="23F2FC0A" w14:textId="77777777" w:rsidR="00BE5011" w:rsidRDefault="00BE5011" w:rsidP="00C60C2C">
      <w:pPr>
        <w:jc w:val="both"/>
        <w:rPr>
          <w:sz w:val="24"/>
          <w:szCs w:val="24"/>
          <w:lang w:val="uk-UA"/>
        </w:rPr>
      </w:pPr>
    </w:p>
    <w:p w14:paraId="3BBBD297" w14:textId="77777777" w:rsidR="00BE5011" w:rsidRDefault="00BE5011" w:rsidP="00C60C2C">
      <w:pPr>
        <w:jc w:val="both"/>
        <w:rPr>
          <w:sz w:val="24"/>
          <w:szCs w:val="24"/>
          <w:lang w:val="uk-UA"/>
        </w:rPr>
      </w:pPr>
      <w:r>
        <w:rPr>
          <w:sz w:val="24"/>
          <w:szCs w:val="24"/>
          <w:lang w:val="uk-UA"/>
        </w:rPr>
        <w:t xml:space="preserve">         </w:t>
      </w:r>
      <w:r w:rsidR="00A82420">
        <w:rPr>
          <w:sz w:val="24"/>
          <w:szCs w:val="24"/>
          <w:lang w:val="uk-UA"/>
        </w:rPr>
        <w:t xml:space="preserve"> </w:t>
      </w:r>
      <w:r>
        <w:rPr>
          <w:sz w:val="24"/>
          <w:szCs w:val="24"/>
          <w:lang w:val="uk-UA"/>
        </w:rPr>
        <w:t>2.</w:t>
      </w:r>
      <w:r w:rsidR="00A82420">
        <w:rPr>
          <w:sz w:val="24"/>
          <w:szCs w:val="24"/>
          <w:lang w:val="uk-UA"/>
        </w:rPr>
        <w:t>Визнати таким, що втратило чинність розпорядження міського голови від 03.07.2013 № 178-р «Про внесення змін до розпорядження міського голови від 08.06.2011 № 176-р».</w:t>
      </w:r>
    </w:p>
    <w:p w14:paraId="2F8AC538" w14:textId="77777777" w:rsidR="00A82420" w:rsidRDefault="00A82420" w:rsidP="00C60C2C">
      <w:pPr>
        <w:jc w:val="both"/>
        <w:rPr>
          <w:sz w:val="24"/>
          <w:szCs w:val="24"/>
          <w:lang w:val="uk-UA"/>
        </w:rPr>
      </w:pPr>
    </w:p>
    <w:p w14:paraId="79BCD16D" w14:textId="77777777" w:rsidR="00A82420" w:rsidRDefault="00A82420" w:rsidP="00C60C2C">
      <w:pPr>
        <w:jc w:val="both"/>
        <w:rPr>
          <w:sz w:val="24"/>
          <w:szCs w:val="24"/>
          <w:lang w:val="uk-UA"/>
        </w:rPr>
      </w:pPr>
      <w:r>
        <w:rPr>
          <w:sz w:val="24"/>
          <w:szCs w:val="24"/>
          <w:lang w:val="uk-UA"/>
        </w:rPr>
        <w:t xml:space="preserve">          3. Контроль за виконанням цього </w:t>
      </w:r>
      <w:r w:rsidR="00C46BAB">
        <w:rPr>
          <w:sz w:val="24"/>
          <w:szCs w:val="24"/>
          <w:lang w:val="uk-UA"/>
        </w:rPr>
        <w:t xml:space="preserve">розпорядження </w:t>
      </w:r>
      <w:r w:rsidR="00C60C2C">
        <w:rPr>
          <w:sz w:val="24"/>
          <w:szCs w:val="24"/>
          <w:lang w:val="uk-UA"/>
        </w:rPr>
        <w:t>залишаю за собою.</w:t>
      </w:r>
      <w:r>
        <w:rPr>
          <w:sz w:val="24"/>
          <w:szCs w:val="24"/>
          <w:lang w:val="uk-UA"/>
        </w:rPr>
        <w:t xml:space="preserve"> </w:t>
      </w:r>
    </w:p>
    <w:p w14:paraId="5BBB4BDD" w14:textId="77777777" w:rsidR="00A82420" w:rsidRDefault="00A82420" w:rsidP="00C60C2C">
      <w:pPr>
        <w:jc w:val="both"/>
        <w:rPr>
          <w:sz w:val="24"/>
          <w:szCs w:val="24"/>
          <w:lang w:val="uk-UA"/>
        </w:rPr>
      </w:pPr>
    </w:p>
    <w:p w14:paraId="3B5A547F" w14:textId="77777777" w:rsidR="00C60C2C" w:rsidRDefault="00C60C2C" w:rsidP="00C60C2C">
      <w:pPr>
        <w:jc w:val="both"/>
        <w:rPr>
          <w:sz w:val="24"/>
          <w:szCs w:val="24"/>
          <w:lang w:val="uk-UA"/>
        </w:rPr>
      </w:pPr>
    </w:p>
    <w:p w14:paraId="1368659B" w14:textId="77777777" w:rsidR="00C60C2C" w:rsidRPr="00C60C2C" w:rsidRDefault="00C60C2C" w:rsidP="00C60C2C">
      <w:pPr>
        <w:jc w:val="both"/>
        <w:rPr>
          <w:sz w:val="24"/>
          <w:szCs w:val="24"/>
          <w:lang w:val="uk-UA"/>
        </w:rPr>
      </w:pPr>
      <w:r>
        <w:rPr>
          <w:sz w:val="24"/>
          <w:szCs w:val="24"/>
          <w:lang w:val="uk-UA"/>
        </w:rPr>
        <w:t>Міський голова                                                                        Валерій ОНУФРІЄНКО</w:t>
      </w:r>
    </w:p>
    <w:p w14:paraId="270E9A24" w14:textId="77777777" w:rsidR="009A2801" w:rsidRDefault="009A2801">
      <w:pPr>
        <w:rPr>
          <w:lang w:val="uk-UA"/>
        </w:rPr>
      </w:pPr>
    </w:p>
    <w:p w14:paraId="763C1EB5" w14:textId="77777777" w:rsidR="009A2801" w:rsidRDefault="009A2801">
      <w:pPr>
        <w:rPr>
          <w:lang w:val="uk-UA"/>
        </w:rPr>
      </w:pPr>
    </w:p>
    <w:p w14:paraId="7B72F877" w14:textId="77777777" w:rsidR="00C60C2C" w:rsidRPr="009A2801" w:rsidRDefault="00C60C2C">
      <w:pPr>
        <w:rPr>
          <w:sz w:val="16"/>
          <w:szCs w:val="16"/>
          <w:lang w:val="uk-UA"/>
        </w:rPr>
      </w:pPr>
      <w:r w:rsidRPr="009A2801">
        <w:rPr>
          <w:sz w:val="16"/>
          <w:szCs w:val="16"/>
          <w:lang w:val="uk-UA"/>
        </w:rPr>
        <w:t xml:space="preserve">МАКУХА </w:t>
      </w:r>
      <w:proofErr w:type="spellStart"/>
      <w:r w:rsidRPr="009A2801">
        <w:rPr>
          <w:sz w:val="16"/>
          <w:szCs w:val="16"/>
          <w:lang w:val="uk-UA"/>
        </w:rPr>
        <w:t>Янна</w:t>
      </w:r>
      <w:proofErr w:type="spellEnd"/>
    </w:p>
    <w:p w14:paraId="04B2F109" w14:textId="77777777" w:rsidR="00C60C2C" w:rsidRDefault="00C60C2C">
      <w:pPr>
        <w:rPr>
          <w:sz w:val="16"/>
          <w:szCs w:val="16"/>
          <w:lang w:val="uk-UA"/>
        </w:rPr>
      </w:pPr>
      <w:r w:rsidRPr="009A2801">
        <w:rPr>
          <w:sz w:val="16"/>
          <w:szCs w:val="16"/>
          <w:lang w:val="uk-UA"/>
        </w:rPr>
        <w:t>ГЛУНИЦЬКА Інна</w:t>
      </w:r>
      <w:r w:rsidR="009A2801" w:rsidRPr="009A2801">
        <w:rPr>
          <w:sz w:val="16"/>
          <w:szCs w:val="16"/>
          <w:lang w:val="uk-UA"/>
        </w:rPr>
        <w:t xml:space="preserve"> </w:t>
      </w:r>
      <w:r w:rsidR="009A2801">
        <w:rPr>
          <w:sz w:val="16"/>
          <w:szCs w:val="16"/>
          <w:lang w:val="uk-UA"/>
        </w:rPr>
        <w:t xml:space="preserve"> </w:t>
      </w:r>
      <w:r w:rsidRPr="009A2801">
        <w:rPr>
          <w:sz w:val="16"/>
          <w:szCs w:val="16"/>
          <w:lang w:val="uk-UA"/>
        </w:rPr>
        <w:t>5-99-81</w:t>
      </w:r>
      <w:bookmarkStart w:id="0" w:name="_GoBack"/>
      <w:bookmarkEnd w:id="0"/>
    </w:p>
    <w:sectPr w:rsidR="00C60C2C" w:rsidSect="009A2801">
      <w:pgSz w:w="11906" w:h="16838"/>
      <w:pgMar w:top="907" w:right="851" w:bottom="79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9DF"/>
    <w:multiLevelType w:val="hybridMultilevel"/>
    <w:tmpl w:val="EEF00292"/>
    <w:lvl w:ilvl="0" w:tplc="97F8AC5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186642BA"/>
    <w:multiLevelType w:val="hybridMultilevel"/>
    <w:tmpl w:val="4B94C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1F"/>
    <w:rsid w:val="000B4433"/>
    <w:rsid w:val="00187F97"/>
    <w:rsid w:val="006554E7"/>
    <w:rsid w:val="00920B0D"/>
    <w:rsid w:val="009A2801"/>
    <w:rsid w:val="00A82420"/>
    <w:rsid w:val="00BC121F"/>
    <w:rsid w:val="00BE5011"/>
    <w:rsid w:val="00C05671"/>
    <w:rsid w:val="00C46BAB"/>
    <w:rsid w:val="00C60C2C"/>
    <w:rsid w:val="00FD07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4885"/>
  <w15:chartTrackingRefBased/>
  <w15:docId w15:val="{58B835C2-0C1F-4748-8043-D8A9222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21F"/>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1F"/>
    <w:pPr>
      <w:ind w:left="720"/>
      <w:contextualSpacing/>
    </w:pPr>
  </w:style>
  <w:style w:type="character" w:styleId="a4">
    <w:name w:val="Strong"/>
    <w:basedOn w:val="a0"/>
    <w:uiPriority w:val="22"/>
    <w:qFormat/>
    <w:rsid w:val="009A2801"/>
    <w:rPr>
      <w:b/>
      <w:bCs/>
    </w:rPr>
  </w:style>
  <w:style w:type="paragraph" w:customStyle="1" w:styleId="1">
    <w:name w:val="Обычный1"/>
    <w:rsid w:val="009A2801"/>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2021-10-26T08:28:00Z</dcterms:created>
  <dcterms:modified xsi:type="dcterms:W3CDTF">2021-10-29T10:10:00Z</dcterms:modified>
</cp:coreProperties>
</file>